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9F6AC" w14:textId="21611AAC" w:rsidR="00D02A1D" w:rsidRDefault="00D02A1D" w:rsidP="00D02A1D">
      <w:pPr>
        <w:pStyle w:val="CRCoverPage"/>
        <w:tabs>
          <w:tab w:val="right" w:pos="9639"/>
        </w:tabs>
        <w:spacing w:after="0"/>
        <w:rPr>
          <w:b/>
          <w:i/>
          <w:noProof/>
          <w:sz w:val="28"/>
        </w:rPr>
      </w:pPr>
      <w:r>
        <w:rPr>
          <w:b/>
          <w:noProof/>
          <w:sz w:val="24"/>
        </w:rPr>
        <w:t>3GPP TSG-CT WG1 Meeting #13</w:t>
      </w:r>
      <w:r w:rsidR="00A12C91">
        <w:rPr>
          <w:b/>
          <w:noProof/>
          <w:sz w:val="24"/>
        </w:rPr>
        <w:t>7</w:t>
      </w:r>
      <w:r>
        <w:rPr>
          <w:b/>
          <w:noProof/>
          <w:sz w:val="24"/>
          <w:lang w:val="hr-HR"/>
        </w:rPr>
        <w:t>-</w:t>
      </w:r>
      <w:r>
        <w:rPr>
          <w:b/>
          <w:noProof/>
          <w:sz w:val="24"/>
        </w:rPr>
        <w:t>e</w:t>
      </w:r>
      <w:r>
        <w:rPr>
          <w:b/>
          <w:i/>
          <w:noProof/>
          <w:sz w:val="28"/>
        </w:rPr>
        <w:tab/>
      </w:r>
      <w:r w:rsidR="00BC5E0D">
        <w:rPr>
          <w:b/>
          <w:noProof/>
          <w:sz w:val="24"/>
        </w:rPr>
        <w:t>C1-224992</w:t>
      </w:r>
    </w:p>
    <w:p w14:paraId="7459127A" w14:textId="4E1C1AC6" w:rsidR="00D02A1D" w:rsidRDefault="00D02A1D" w:rsidP="00D02A1D">
      <w:pPr>
        <w:pStyle w:val="CRCoverPage"/>
        <w:outlineLvl w:val="0"/>
        <w:rPr>
          <w:b/>
          <w:noProof/>
          <w:sz w:val="24"/>
        </w:rPr>
      </w:pPr>
      <w:r>
        <w:rPr>
          <w:b/>
          <w:noProof/>
          <w:sz w:val="24"/>
        </w:rPr>
        <w:t>E-Meeting, 1</w:t>
      </w:r>
      <w:r w:rsidR="00A12C91">
        <w:rPr>
          <w:b/>
          <w:noProof/>
          <w:sz w:val="24"/>
        </w:rPr>
        <w:t>8</w:t>
      </w:r>
      <w:r>
        <w:rPr>
          <w:b/>
          <w:noProof/>
          <w:sz w:val="24"/>
          <w:vertAlign w:val="superscript"/>
        </w:rPr>
        <w:t>th</w:t>
      </w:r>
      <w:r>
        <w:rPr>
          <w:b/>
          <w:noProof/>
          <w:sz w:val="24"/>
        </w:rPr>
        <w:t xml:space="preserve"> – 2</w:t>
      </w:r>
      <w:r w:rsidR="00A12C91">
        <w:rPr>
          <w:b/>
          <w:noProof/>
          <w:sz w:val="24"/>
        </w:rPr>
        <w:t>6</w:t>
      </w:r>
      <w:r>
        <w:rPr>
          <w:b/>
          <w:noProof/>
          <w:sz w:val="24"/>
          <w:vertAlign w:val="superscript"/>
        </w:rPr>
        <w:t>th</w:t>
      </w:r>
      <w:r>
        <w:rPr>
          <w:b/>
          <w:noProof/>
          <w:sz w:val="24"/>
        </w:rPr>
        <w:t xml:space="preserve"> </w:t>
      </w:r>
      <w:r w:rsidR="00A12C91">
        <w:rPr>
          <w:b/>
          <w:noProof/>
          <w:sz w:val="24"/>
        </w:rPr>
        <w:t>August</w:t>
      </w:r>
      <w:r w:rsidR="00103FFE">
        <w:rPr>
          <w:b/>
          <w:noProof/>
          <w:sz w:val="24"/>
        </w:rPr>
        <w:t xml:space="preserve"> </w:t>
      </w:r>
      <w:r>
        <w:rPr>
          <w:b/>
          <w:noProof/>
          <w:sz w:val="24"/>
        </w:rPr>
        <w:t>2022</w:t>
      </w:r>
    </w:p>
    <w:p w14:paraId="7146E855" w14:textId="77777777" w:rsidR="00DD40D2" w:rsidRPr="007B5456" w:rsidRDefault="00DD40D2">
      <w:pPr>
        <w:spacing w:after="120"/>
        <w:ind w:left="1985" w:hanging="1985"/>
        <w:rPr>
          <w:rFonts w:ascii="Arial" w:hAnsi="Arial" w:cs="Arial"/>
          <w:bCs/>
        </w:rPr>
      </w:pPr>
    </w:p>
    <w:p w14:paraId="484BE995" w14:textId="533B89C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7246A">
        <w:rPr>
          <w:rFonts w:ascii="Arial" w:hAnsi="Arial" w:cs="Arial"/>
          <w:b/>
          <w:bCs/>
        </w:rPr>
        <w:t>NTT DOCOMO INC.</w:t>
      </w:r>
    </w:p>
    <w:p w14:paraId="234CD7C4" w14:textId="495A45D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7246A">
        <w:rPr>
          <w:rFonts w:ascii="Arial" w:hAnsi="Arial" w:cs="Arial"/>
          <w:b/>
          <w:bCs/>
        </w:rPr>
        <w:t>Discussion on use of ODAC while the UE has always-on PDU session</w:t>
      </w:r>
    </w:p>
    <w:p w14:paraId="55FE3D7D" w14:textId="3E814FF2" w:rsidR="00236D1F" w:rsidRDefault="00236D1F">
      <w:pPr>
        <w:spacing w:after="120"/>
        <w:ind w:left="1985" w:hanging="1985"/>
        <w:rPr>
          <w:rFonts w:ascii="Arial" w:hAnsi="Arial" w:cs="Arial"/>
          <w:b/>
          <w:bCs/>
        </w:rPr>
      </w:pPr>
      <w:r>
        <w:rPr>
          <w:rFonts w:ascii="Arial" w:hAnsi="Arial" w:cs="Arial"/>
          <w:b/>
          <w:bCs/>
        </w:rPr>
        <w:t>Agenda item:</w:t>
      </w:r>
      <w:r w:rsidR="00555682">
        <w:rPr>
          <w:rFonts w:ascii="Arial" w:hAnsi="Arial" w:cs="Arial"/>
          <w:b/>
          <w:bCs/>
        </w:rPr>
        <w:tab/>
        <w:t>18.2.2.1</w:t>
      </w:r>
    </w:p>
    <w:p w14:paraId="1589C299" w14:textId="2735E52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6E65EF2F" w14:textId="77777777" w:rsidR="0087246A" w:rsidRPr="000D53FB" w:rsidRDefault="0087246A" w:rsidP="0087246A">
      <w:pPr>
        <w:pStyle w:val="1"/>
        <w:ind w:left="1138" w:hanging="1138"/>
        <w:rPr>
          <w:bCs/>
        </w:rPr>
      </w:pPr>
      <w:r w:rsidRPr="000D53FB">
        <w:rPr>
          <w:bCs/>
        </w:rPr>
        <w:t xml:space="preserve">1.  </w:t>
      </w:r>
      <w:r>
        <w:rPr>
          <w:bCs/>
        </w:rPr>
        <w:t>Abstract</w:t>
      </w:r>
    </w:p>
    <w:p w14:paraId="5795E35F" w14:textId="02EDC32E" w:rsidR="0087246A" w:rsidRDefault="0087246A" w:rsidP="0087246A">
      <w:pPr>
        <w:spacing w:after="120"/>
        <w:jc w:val="both"/>
        <w:rPr>
          <w:noProof/>
          <w:lang w:eastAsia="ko-KR"/>
        </w:rPr>
      </w:pPr>
      <w:r>
        <w:rPr>
          <w:noProof/>
          <w:lang w:eastAsia="ko-KR"/>
        </w:rPr>
        <w:t xml:space="preserve">This document </w:t>
      </w:r>
      <w:r w:rsidR="00C07073">
        <w:rPr>
          <w:noProof/>
          <w:lang w:eastAsia="ko-KR"/>
        </w:rPr>
        <w:t>explains</w:t>
      </w:r>
      <w:r>
        <w:rPr>
          <w:noProof/>
          <w:lang w:eastAsia="ko-KR"/>
        </w:rPr>
        <w:t xml:space="preserve"> </w:t>
      </w:r>
      <w:r w:rsidR="00C07073">
        <w:rPr>
          <w:noProof/>
          <w:lang w:eastAsia="ko-KR"/>
        </w:rPr>
        <w:t>the problem statement with the aim</w:t>
      </w:r>
      <w:r>
        <w:rPr>
          <w:noProof/>
          <w:lang w:eastAsia="ko-KR"/>
        </w:rPr>
        <w:t xml:space="preserve"> to enhance the UE behavior when it has always-on PDU session but that PDU session is subject to ODAC (operator-defined access control).</w:t>
      </w:r>
    </w:p>
    <w:p w14:paraId="2C4092BF" w14:textId="5C192DCA" w:rsidR="0087246A" w:rsidRPr="000D53FB" w:rsidRDefault="0087246A" w:rsidP="0087246A">
      <w:pPr>
        <w:pStyle w:val="1"/>
        <w:ind w:left="1138" w:hanging="1138"/>
        <w:rPr>
          <w:bCs/>
        </w:rPr>
      </w:pPr>
      <w:r>
        <w:rPr>
          <w:bCs/>
        </w:rPr>
        <w:t>2</w:t>
      </w:r>
      <w:r w:rsidRPr="000D53FB">
        <w:rPr>
          <w:bCs/>
        </w:rPr>
        <w:t xml:space="preserve">.  </w:t>
      </w:r>
      <w:r w:rsidR="00656014">
        <w:rPr>
          <w:bCs/>
        </w:rPr>
        <w:t>Problem statement</w:t>
      </w:r>
    </w:p>
    <w:p w14:paraId="444A7E0E" w14:textId="2427F074" w:rsidR="0087246A" w:rsidRDefault="0087246A" w:rsidP="0087246A">
      <w:pPr>
        <w:spacing w:after="120"/>
        <w:jc w:val="both"/>
        <w:rPr>
          <w:noProof/>
          <w:lang w:eastAsia="ko-KR"/>
        </w:rPr>
      </w:pPr>
      <w:r>
        <w:rPr>
          <w:noProof/>
          <w:lang w:eastAsia="ko-KR"/>
        </w:rPr>
        <w:t>As per current TS 24.501, if the UE has an always-on PDU session, then the UE shall re</w:t>
      </w:r>
      <w:r w:rsidR="00F77F47">
        <w:rPr>
          <w:noProof/>
          <w:lang w:eastAsia="ko-KR"/>
        </w:rPr>
        <w:t>-establish</w:t>
      </w:r>
      <w:r>
        <w:rPr>
          <w:noProof/>
          <w:lang w:eastAsia="ko-KR"/>
        </w:rPr>
        <w:t xml:space="preserve"> its user plane resources even when there is no uplink user data to send. </w:t>
      </w:r>
    </w:p>
    <w:p w14:paraId="1A432E41" w14:textId="43AC1623" w:rsidR="0087246A" w:rsidRDefault="0087246A" w:rsidP="0087246A">
      <w:pPr>
        <w:spacing w:after="120"/>
        <w:jc w:val="both"/>
        <w:rPr>
          <w:noProof/>
          <w:lang w:eastAsia="ko-KR"/>
        </w:rPr>
      </w:pPr>
    </w:p>
    <w:p w14:paraId="1E523B79" w14:textId="47106792" w:rsidR="0087246A" w:rsidRDefault="0087246A" w:rsidP="0087246A">
      <w:pPr>
        <w:spacing w:after="60"/>
        <w:jc w:val="both"/>
        <w:rPr>
          <w:noProof/>
          <w:lang w:eastAsia="ko-KR"/>
        </w:rPr>
      </w:pPr>
      <w:r>
        <w:rPr>
          <w:noProof/>
          <w:lang w:eastAsia="ko-KR"/>
        </w:rPr>
        <w:t>[TS</w:t>
      </w:r>
      <w:r>
        <w:rPr>
          <w:noProof/>
          <w:lang w:val="en-US" w:eastAsia="ko-KR"/>
        </w:rPr>
        <w:t> </w:t>
      </w:r>
      <w:r>
        <w:rPr>
          <w:noProof/>
          <w:lang w:eastAsia="ko-KR"/>
        </w:rPr>
        <w:t>24.501 subclause</w:t>
      </w:r>
      <w:r w:rsidR="00D87335">
        <w:rPr>
          <w:noProof/>
          <w:lang w:eastAsia="ko-KR"/>
        </w:rPr>
        <w:t xml:space="preserve"> 5.6.1.2.1</w:t>
      </w:r>
      <w:r>
        <w:rPr>
          <w:noProof/>
          <w:lang w:eastAsia="ko-KR"/>
        </w:rPr>
        <w:t>]</w:t>
      </w:r>
    </w:p>
    <w:p w14:paraId="101A206E" w14:textId="0A479AC0" w:rsidR="00D87335" w:rsidRDefault="00D87335" w:rsidP="00D87335">
      <w:pPr>
        <w:rPr>
          <w:i/>
        </w:rPr>
      </w:pPr>
      <w:r w:rsidRPr="00D87335">
        <w:rPr>
          <w:i/>
        </w:rPr>
        <w:t xml:space="preserve">For all cases except cases o) and p) in subclause 5.6.1.1, if the UE has one or more active always-on PDU sessions associated with the access type </w:t>
      </w:r>
      <w:r w:rsidRPr="00D87335">
        <w:rPr>
          <w:rFonts w:hint="eastAsia"/>
          <w:i/>
          <w:lang w:eastAsia="zh-CN"/>
        </w:rPr>
        <w:t xml:space="preserve">over which </w:t>
      </w:r>
      <w:r w:rsidRPr="00D87335">
        <w:rPr>
          <w:i/>
        </w:rPr>
        <w:t xml:space="preserve">the </w:t>
      </w:r>
      <w:r w:rsidRPr="00D87335">
        <w:rPr>
          <w:rFonts w:hint="eastAsia"/>
          <w:i/>
        </w:rPr>
        <w:t>S</w:t>
      </w:r>
      <w:r w:rsidRPr="00D87335">
        <w:rPr>
          <w:i/>
        </w:rPr>
        <w:t>ERVICE REQUEST message is sent and</w:t>
      </w:r>
      <w:r w:rsidRPr="00D87335">
        <w:rPr>
          <w:rFonts w:eastAsia="Malgun Gothic"/>
          <w:i/>
          <w:lang w:eastAsia="ko-KR"/>
        </w:rPr>
        <w:t xml:space="preserve"> the user-plane resources for these PDU sessions are not established</w:t>
      </w:r>
      <w:r w:rsidRPr="00D87335">
        <w:rPr>
          <w:i/>
        </w:rPr>
        <w:t>, the UE shall include the Uplink data status IE</w:t>
      </w:r>
      <w:r w:rsidRPr="00D87335" w:rsidDel="005E6C2D">
        <w:rPr>
          <w:rFonts w:hint="eastAsia"/>
          <w:i/>
        </w:rPr>
        <w:t xml:space="preserve"> </w:t>
      </w:r>
      <w:r w:rsidRPr="00D87335">
        <w:rPr>
          <w:i/>
        </w:rPr>
        <w:t>in</w:t>
      </w:r>
      <w:r w:rsidRPr="00D87335">
        <w:rPr>
          <w:rFonts w:hint="eastAsia"/>
          <w:i/>
        </w:rPr>
        <w:t xml:space="preserve"> </w:t>
      </w:r>
      <w:r w:rsidRPr="00D87335">
        <w:rPr>
          <w:i/>
        </w:rPr>
        <w:t xml:space="preserve">the </w:t>
      </w:r>
      <w:r w:rsidRPr="00D87335">
        <w:rPr>
          <w:rFonts w:hint="eastAsia"/>
          <w:i/>
        </w:rPr>
        <w:t>S</w:t>
      </w:r>
      <w:r w:rsidRPr="00D87335">
        <w:rPr>
          <w:i/>
        </w:rPr>
        <w:t xml:space="preserve">ERVICE REQUEST </w:t>
      </w:r>
      <w:r w:rsidRPr="00D87335">
        <w:rPr>
          <w:rFonts w:hint="eastAsia"/>
          <w:i/>
        </w:rPr>
        <w:t xml:space="preserve">message </w:t>
      </w:r>
      <w:r w:rsidRPr="00D87335">
        <w:rPr>
          <w:i/>
        </w:rPr>
        <w:t>and indicate that the UE has pending user data to be sent for those PDU sessions.</w:t>
      </w:r>
    </w:p>
    <w:p w14:paraId="780861A2" w14:textId="7688DB62" w:rsidR="00D87335" w:rsidRDefault="00D87335" w:rsidP="00D87335"/>
    <w:p w14:paraId="7B55368F" w14:textId="77777777" w:rsidR="00117BC5" w:rsidRPr="00D87335" w:rsidRDefault="00117BC5" w:rsidP="00D87335"/>
    <w:p w14:paraId="79827FE4" w14:textId="15F8CA70" w:rsidR="00D87335" w:rsidRDefault="00D87335" w:rsidP="00D87335">
      <w:r w:rsidRPr="00D87335">
        <w:t>How</w:t>
      </w:r>
      <w:r w:rsidR="00117BC5">
        <w:t>ever, this is problematic when the UE has multiple PDU sessions and always-on PDU session is subject to ODAC. I</w:t>
      </w:r>
      <w:r>
        <w:t>f</w:t>
      </w:r>
      <w:r w:rsidR="00117BC5">
        <w:t xml:space="preserve"> the PDU session which is always-on </w:t>
      </w:r>
      <w:r>
        <w:t xml:space="preserve"> is subject to ODAC, then the UE cannot establish user plane resource of </w:t>
      </w:r>
      <w:r w:rsidR="00117BC5">
        <w:t>another</w:t>
      </w:r>
      <w:r>
        <w:t xml:space="preserve"> PDU session even if that PDU session is NOT subject to ODAC. For example, if he UE has PDU session #1 and PDU session #2, and the S-N</w:t>
      </w:r>
      <w:r w:rsidR="00F77F47">
        <w:t>S</w:t>
      </w:r>
      <w:r>
        <w:t>SAI of these PDU sessions are #</w:t>
      </w:r>
      <w:r w:rsidR="00F77F47">
        <w:t>1</w:t>
      </w:r>
      <w:r>
        <w:t xml:space="preserve">, #2 respectively, then if the S-NSSAI #2 is subject to ODAC, then the UE cannot establish the user plane resources for PDU session #1 even when the UE does not have any user </w:t>
      </w:r>
      <w:r w:rsidR="00117BC5">
        <w:t>plane resources for S-NSSAI#2. See:</w:t>
      </w:r>
    </w:p>
    <w:p w14:paraId="4ED9CBEE" w14:textId="77777777" w:rsidR="00117BC5" w:rsidRDefault="00117BC5" w:rsidP="00D87335"/>
    <w:p w14:paraId="39FA809F" w14:textId="77777777" w:rsidR="00656014" w:rsidRDefault="00D87335" w:rsidP="00656014">
      <w:r>
        <w:t>[TS 24.501 subclause]</w:t>
      </w:r>
    </w:p>
    <w:p w14:paraId="6E091032" w14:textId="77777777" w:rsidR="00656014" w:rsidRPr="00656014" w:rsidRDefault="00656014" w:rsidP="00656014">
      <w:pPr>
        <w:overflowPunct w:val="0"/>
        <w:autoSpaceDE w:val="0"/>
        <w:autoSpaceDN w:val="0"/>
        <w:adjustRightInd w:val="0"/>
        <w:spacing w:after="180"/>
        <w:textAlignment w:val="baseline"/>
        <w:rPr>
          <w:rFonts w:eastAsia="Times New Roman"/>
          <w:i/>
          <w:lang w:eastAsia="en-GB"/>
        </w:rPr>
      </w:pPr>
      <w:r w:rsidRPr="00656014">
        <w:rPr>
          <w:rFonts w:eastAsia="Times New Roman"/>
          <w:i/>
          <w:lang w:eastAsia="en-GB"/>
        </w:rPr>
        <w:t>If the access attempt is for an existing PDU session i.e. it is triggered by:</w:t>
      </w:r>
    </w:p>
    <w:p w14:paraId="6CBF3EB4" w14:textId="77777777" w:rsidR="00656014" w:rsidRPr="00656014" w:rsidRDefault="00656014" w:rsidP="00656014">
      <w:pPr>
        <w:overflowPunct w:val="0"/>
        <w:autoSpaceDE w:val="0"/>
        <w:autoSpaceDN w:val="0"/>
        <w:adjustRightInd w:val="0"/>
        <w:spacing w:after="180"/>
        <w:ind w:left="568" w:hanging="284"/>
        <w:textAlignment w:val="baseline"/>
        <w:rPr>
          <w:rFonts w:eastAsia="Times New Roman"/>
          <w:i/>
          <w:lang w:eastAsia="en-GB"/>
        </w:rPr>
      </w:pPr>
      <w:r w:rsidRPr="00656014">
        <w:rPr>
          <w:rFonts w:eastAsia="Times New Roman"/>
          <w:i/>
          <w:lang w:eastAsia="en-GB"/>
        </w:rPr>
        <w:t>-</w:t>
      </w:r>
      <w:r w:rsidRPr="00656014">
        <w:rPr>
          <w:rFonts w:eastAsia="Times New Roman"/>
          <w:i/>
          <w:lang w:eastAsia="en-GB"/>
        </w:rPr>
        <w:tab/>
        <w:t>a request from upper layers to send an UL NAS TRANSPORT message for the purpose of PDU session modification unless the request triggered a service request procedure to transition the UE from 5GMM-IDLE mode or 5GMM-IDLE mode with suspend indication to 5GMM-CONNECTED mode;</w:t>
      </w:r>
    </w:p>
    <w:p w14:paraId="7FD578FF" w14:textId="77777777" w:rsidR="00656014" w:rsidRPr="00656014" w:rsidRDefault="00656014" w:rsidP="00656014">
      <w:pPr>
        <w:overflowPunct w:val="0"/>
        <w:autoSpaceDE w:val="0"/>
        <w:autoSpaceDN w:val="0"/>
        <w:adjustRightInd w:val="0"/>
        <w:spacing w:after="180"/>
        <w:ind w:left="568" w:hanging="284"/>
        <w:textAlignment w:val="baseline"/>
        <w:rPr>
          <w:rFonts w:eastAsia="Times New Roman"/>
          <w:i/>
          <w:lang w:eastAsia="en-GB"/>
        </w:rPr>
      </w:pPr>
      <w:r w:rsidRPr="00656014">
        <w:rPr>
          <w:rFonts w:eastAsia="Times New Roman"/>
          <w:i/>
          <w:lang w:eastAsia="en-GB"/>
        </w:rPr>
        <w:t>-</w:t>
      </w:r>
      <w:r w:rsidRPr="00656014">
        <w:rPr>
          <w:rFonts w:eastAsia="Times New Roman"/>
          <w:i/>
          <w:lang w:eastAsia="en-GB"/>
        </w:rPr>
        <w:tab/>
        <w:t>a service request procedure to transition the UE from 5GMM-IDLE mode or 5GMM-IDLE mode with suspend indication to 5GMM-CONNECTED mode triggered by a request from upper layers to send an UL NAS TRANSPORT message for the purpose of PDU session modification;</w:t>
      </w:r>
    </w:p>
    <w:p w14:paraId="3B8FC759" w14:textId="77777777" w:rsidR="00656014" w:rsidRPr="00656014" w:rsidRDefault="00656014" w:rsidP="00656014">
      <w:pPr>
        <w:overflowPunct w:val="0"/>
        <w:autoSpaceDE w:val="0"/>
        <w:autoSpaceDN w:val="0"/>
        <w:adjustRightInd w:val="0"/>
        <w:spacing w:after="180"/>
        <w:ind w:left="568" w:hanging="284"/>
        <w:textAlignment w:val="baseline"/>
        <w:rPr>
          <w:rFonts w:eastAsia="Times New Roman"/>
          <w:i/>
          <w:lang w:eastAsia="en-GB"/>
        </w:rPr>
      </w:pPr>
      <w:r w:rsidRPr="00656014">
        <w:rPr>
          <w:rFonts w:eastAsia="Times New Roman"/>
          <w:i/>
          <w:lang w:eastAsia="en-GB"/>
        </w:rPr>
        <w:t>-</w:t>
      </w:r>
      <w:r w:rsidRPr="00656014">
        <w:rPr>
          <w:rFonts w:eastAsia="Times New Roman"/>
          <w:i/>
          <w:lang w:eastAsia="en-GB"/>
        </w:rPr>
        <w:tab/>
        <w:t>a service request procedure to transition the UE from 5GMM-IDLE mode or 5GMM-IDLE mode with suspend indication to 5GMM-CONNECTED mode triggered by a request from upper layers to send an UL NAS TRANSPORT message for the purpose of PDU session release;</w:t>
      </w:r>
    </w:p>
    <w:p w14:paraId="15DF6CCA" w14:textId="77777777" w:rsidR="00656014" w:rsidRPr="00656014" w:rsidRDefault="00656014" w:rsidP="00656014">
      <w:pPr>
        <w:overflowPunct w:val="0"/>
        <w:autoSpaceDE w:val="0"/>
        <w:autoSpaceDN w:val="0"/>
        <w:adjustRightInd w:val="0"/>
        <w:spacing w:after="180"/>
        <w:ind w:left="568" w:hanging="284"/>
        <w:textAlignment w:val="baseline"/>
        <w:rPr>
          <w:rFonts w:eastAsia="Times New Roman"/>
          <w:i/>
          <w:lang w:eastAsia="en-GB"/>
        </w:rPr>
      </w:pPr>
      <w:r w:rsidRPr="00656014">
        <w:rPr>
          <w:rFonts w:eastAsia="Times New Roman"/>
          <w:i/>
          <w:lang w:eastAsia="en-GB"/>
        </w:rPr>
        <w:t>-</w:t>
      </w:r>
      <w:r w:rsidRPr="00656014">
        <w:rPr>
          <w:rFonts w:eastAsia="Times New Roman"/>
          <w:i/>
          <w:lang w:eastAsia="en-GB"/>
        </w:rPr>
        <w:tab/>
      </w:r>
      <w:r w:rsidRPr="00656014">
        <w:rPr>
          <w:rFonts w:eastAsia="Times New Roman"/>
          <w:i/>
          <w:highlight w:val="yellow"/>
          <w:lang w:eastAsia="en-GB"/>
        </w:rPr>
        <w:t>a service request procedure requesting user-plane resources for a PDU session</w:t>
      </w:r>
      <w:r w:rsidRPr="00656014">
        <w:rPr>
          <w:rFonts w:eastAsia="Times New Roman"/>
          <w:i/>
          <w:lang w:eastAsia="en-GB"/>
        </w:rPr>
        <w:t>; or</w:t>
      </w:r>
    </w:p>
    <w:p w14:paraId="375D317D" w14:textId="77777777" w:rsidR="00656014" w:rsidRPr="00656014" w:rsidRDefault="00656014" w:rsidP="00656014">
      <w:pPr>
        <w:overflowPunct w:val="0"/>
        <w:autoSpaceDE w:val="0"/>
        <w:autoSpaceDN w:val="0"/>
        <w:adjustRightInd w:val="0"/>
        <w:spacing w:after="180"/>
        <w:ind w:left="568" w:hanging="284"/>
        <w:textAlignment w:val="baseline"/>
        <w:rPr>
          <w:rFonts w:eastAsia="Times New Roman"/>
          <w:i/>
          <w:lang w:eastAsia="en-GB"/>
        </w:rPr>
      </w:pPr>
      <w:r w:rsidRPr="00656014">
        <w:rPr>
          <w:rFonts w:eastAsia="Times New Roman"/>
          <w:i/>
          <w:lang w:eastAsia="en-GB"/>
        </w:rPr>
        <w:t>-</w:t>
      </w:r>
      <w:r w:rsidRPr="00656014">
        <w:rPr>
          <w:rFonts w:eastAsia="Times New Roman"/>
          <w:i/>
          <w:lang w:eastAsia="en-GB"/>
        </w:rPr>
        <w:tab/>
        <w:t>an uplink user data packet is to be sent for a PDU session with suspended user-plane resources,</w:t>
      </w:r>
    </w:p>
    <w:p w14:paraId="0D40536B" w14:textId="77777777" w:rsidR="00656014" w:rsidRPr="00656014" w:rsidRDefault="00656014" w:rsidP="00656014">
      <w:pPr>
        <w:overflowPunct w:val="0"/>
        <w:autoSpaceDE w:val="0"/>
        <w:autoSpaceDN w:val="0"/>
        <w:adjustRightInd w:val="0"/>
        <w:spacing w:after="180"/>
        <w:textAlignment w:val="baseline"/>
        <w:rPr>
          <w:rFonts w:eastAsia="Times New Roman"/>
          <w:i/>
          <w:lang w:eastAsia="en-GB"/>
        </w:rPr>
      </w:pPr>
      <w:r w:rsidRPr="00656014">
        <w:rPr>
          <w:rFonts w:eastAsia="Times New Roman"/>
          <w:i/>
          <w:lang w:eastAsia="en-GB"/>
        </w:rPr>
        <w:t>then:</w:t>
      </w:r>
    </w:p>
    <w:p w14:paraId="77CCDC86" w14:textId="77777777" w:rsidR="00656014" w:rsidRPr="00656014" w:rsidRDefault="00656014" w:rsidP="00656014">
      <w:pPr>
        <w:overflowPunct w:val="0"/>
        <w:autoSpaceDE w:val="0"/>
        <w:autoSpaceDN w:val="0"/>
        <w:adjustRightInd w:val="0"/>
        <w:spacing w:after="180"/>
        <w:ind w:left="568" w:hanging="284"/>
        <w:textAlignment w:val="baseline"/>
        <w:rPr>
          <w:rFonts w:eastAsia="Times New Roman"/>
          <w:i/>
          <w:lang w:eastAsia="en-GB"/>
        </w:rPr>
      </w:pPr>
      <w:r w:rsidRPr="00656014">
        <w:rPr>
          <w:rFonts w:eastAsia="Times New Roman"/>
          <w:i/>
          <w:lang w:eastAsia="en-GB"/>
        </w:rPr>
        <w:t>-</w:t>
      </w:r>
      <w:r w:rsidRPr="00656014">
        <w:rPr>
          <w:rFonts w:eastAsia="Times New Roman"/>
          <w:i/>
          <w:lang w:eastAsia="en-GB"/>
        </w:rPr>
        <w:tab/>
        <w:t>the access attempt matches access category criteria type DNN if the DNN provided by the network in the PDU SESSION ESTABLISHMENT ACCEPT message matches any of the access criteria type values associated with the access criteria type DNN; and</w:t>
      </w:r>
    </w:p>
    <w:p w14:paraId="09350AC7" w14:textId="77777777" w:rsidR="00656014" w:rsidRPr="00656014" w:rsidRDefault="00656014" w:rsidP="00656014">
      <w:pPr>
        <w:overflowPunct w:val="0"/>
        <w:autoSpaceDE w:val="0"/>
        <w:autoSpaceDN w:val="0"/>
        <w:adjustRightInd w:val="0"/>
        <w:spacing w:after="180"/>
        <w:ind w:left="568" w:hanging="284"/>
        <w:textAlignment w:val="baseline"/>
        <w:rPr>
          <w:rFonts w:eastAsia="Times New Roman"/>
          <w:i/>
          <w:lang w:eastAsia="en-GB"/>
        </w:rPr>
      </w:pPr>
      <w:r w:rsidRPr="00656014">
        <w:rPr>
          <w:rFonts w:eastAsia="Times New Roman"/>
          <w:i/>
          <w:lang w:eastAsia="en-GB"/>
        </w:rPr>
        <w:t>-</w:t>
      </w:r>
      <w:r w:rsidRPr="00656014">
        <w:rPr>
          <w:rFonts w:eastAsia="Times New Roman"/>
          <w:i/>
          <w:lang w:eastAsia="en-GB"/>
        </w:rPr>
        <w:tab/>
        <w:t>the access attempt matches access category criteria type S-NSSAI if the S-NSSAI associated with the PDU session matches any of the access criteria type values associated with the access criteria type S-NSSAI.</w:t>
      </w:r>
    </w:p>
    <w:p w14:paraId="1F20968C" w14:textId="61A60AD5" w:rsidR="00D87335" w:rsidRPr="00D87335" w:rsidRDefault="00D87335" w:rsidP="00656014">
      <w:pPr>
        <w:rPr>
          <w:i/>
        </w:rPr>
      </w:pPr>
      <w:r w:rsidRPr="00D87335">
        <w:rPr>
          <w:i/>
          <w:noProof/>
          <w:lang w:val="en-US"/>
        </w:rPr>
        <w:lastRenderedPageBreak/>
        <w:t xml:space="preserve"> </w:t>
      </w:r>
    </w:p>
    <w:p w14:paraId="424EDD2F" w14:textId="77777777" w:rsidR="00D87335" w:rsidRDefault="00D87335" w:rsidP="0087246A">
      <w:pPr>
        <w:pStyle w:val="1"/>
        <w:ind w:left="1138" w:hanging="1138"/>
        <w:rPr>
          <w:bCs/>
        </w:rPr>
      </w:pPr>
    </w:p>
    <w:p w14:paraId="2BE53661" w14:textId="4FAB1349" w:rsidR="0087246A" w:rsidRPr="000D53FB" w:rsidRDefault="0087246A" w:rsidP="0087246A">
      <w:pPr>
        <w:pStyle w:val="1"/>
        <w:ind w:left="1138" w:hanging="1138"/>
        <w:rPr>
          <w:bCs/>
        </w:rPr>
      </w:pPr>
      <w:r>
        <w:rPr>
          <w:bCs/>
        </w:rPr>
        <w:t>3</w:t>
      </w:r>
      <w:r w:rsidRPr="000D53FB">
        <w:rPr>
          <w:bCs/>
        </w:rPr>
        <w:t xml:space="preserve">. </w:t>
      </w:r>
      <w:r w:rsidR="00656014">
        <w:rPr>
          <w:bCs/>
        </w:rPr>
        <w:t>Proposal</w:t>
      </w:r>
    </w:p>
    <w:p w14:paraId="7B375437" w14:textId="31C7FD32" w:rsidR="00656014" w:rsidRDefault="0087246A" w:rsidP="00656014">
      <w:pPr>
        <w:rPr>
          <w:lang w:val="en-US"/>
        </w:rPr>
      </w:pPr>
      <w:r>
        <w:rPr>
          <w:lang w:val="en-US"/>
        </w:rPr>
        <w:t>In 3G,</w:t>
      </w:r>
      <w:r w:rsidR="00656014">
        <w:rPr>
          <w:lang w:val="en-US"/>
        </w:rPr>
        <w:t xml:space="preserve"> if the UE’s PS or CS domain access atte</w:t>
      </w:r>
      <w:r w:rsidR="00117BC5">
        <w:rPr>
          <w:lang w:val="en-US"/>
        </w:rPr>
        <w:t>mpt is ba</w:t>
      </w:r>
      <w:r w:rsidR="00656014">
        <w:rPr>
          <w:lang w:val="en-US"/>
        </w:rPr>
        <w:t>rred because of domain specific access control, the UE can still access to the domain, which is not barred.</w:t>
      </w:r>
      <w:bookmarkStart w:id="0" w:name="_GoBack"/>
      <w:bookmarkEnd w:id="0"/>
    </w:p>
    <w:p w14:paraId="154058D6" w14:textId="2D8C6B99" w:rsidR="00656014" w:rsidRDefault="00656014" w:rsidP="00656014">
      <w:pPr>
        <w:rPr>
          <w:rFonts w:asciiTheme="minorEastAsia" w:eastAsiaTheme="minorEastAsia" w:hAnsiTheme="minorEastAsia"/>
          <w:lang w:val="en-US" w:eastAsia="ja-JP"/>
        </w:rPr>
      </w:pPr>
    </w:p>
    <w:p w14:paraId="7F088500" w14:textId="6C15797D" w:rsidR="00656014" w:rsidRDefault="00656014" w:rsidP="00656014">
      <w:pPr>
        <w:rPr>
          <w:rFonts w:eastAsia="Times New Roman"/>
          <w:lang w:val="en-US"/>
        </w:rPr>
      </w:pPr>
      <w:r>
        <w:rPr>
          <w:rFonts w:asciiTheme="minorEastAsia" w:eastAsiaTheme="minorEastAsia" w:hAnsiTheme="minorEastAsia"/>
          <w:lang w:val="en-US" w:eastAsia="ja-JP"/>
        </w:rPr>
        <w:t>[TS 24.008 subclause 4.1.1.2.1]</w:t>
      </w:r>
    </w:p>
    <w:p w14:paraId="4E43EBA0" w14:textId="77777777" w:rsidR="00656014" w:rsidRPr="00656014" w:rsidRDefault="00656014" w:rsidP="00656014">
      <w:pPr>
        <w:rPr>
          <w:i/>
        </w:rPr>
      </w:pPr>
      <w:r w:rsidRPr="00656014">
        <w:rPr>
          <w:i/>
        </w:rPr>
        <w:t xml:space="preserve">If the PS or CS domain is barred because of domain specific access control, a GPRS MS operating in mode A or B in a network that operates in mode I shall act as if in network operation mode II and access to the barred domain shall be stopped entirely. If the MS detects that a domain is barred, this shall not trigger any MM or GMM specific procedure. </w:t>
      </w:r>
    </w:p>
    <w:p w14:paraId="70F3A669" w14:textId="0EE28FA6" w:rsidR="00656014" w:rsidRDefault="00656014" w:rsidP="00656014">
      <w:pPr>
        <w:rPr>
          <w:lang w:eastAsia="ja-JP"/>
        </w:rPr>
      </w:pPr>
      <w:r>
        <w:rPr>
          <w:rFonts w:hint="eastAsia"/>
          <w:lang w:eastAsia="ja-JP"/>
        </w:rPr>
        <w:t>--</w:t>
      </w:r>
    </w:p>
    <w:p w14:paraId="24AD81B0" w14:textId="28171FDD" w:rsidR="00656014" w:rsidRDefault="00656014" w:rsidP="00656014"/>
    <w:p w14:paraId="6F76555D" w14:textId="7BE28423" w:rsidR="00656014" w:rsidRDefault="00C07073" w:rsidP="00C07073">
      <w:pPr>
        <w:rPr>
          <w:noProof/>
          <w:lang w:eastAsia="ko-KR"/>
        </w:rPr>
      </w:pPr>
      <w:r>
        <w:t>It is desired to specify slimier approach in 5GS</w:t>
      </w:r>
      <w:r w:rsidR="00656014">
        <w:rPr>
          <w:noProof/>
          <w:lang w:eastAsia="ko-KR"/>
        </w:rPr>
        <w:t>.</w:t>
      </w:r>
    </w:p>
    <w:p w14:paraId="676AA9AF" w14:textId="77777777" w:rsidR="00656014" w:rsidRDefault="00656014" w:rsidP="0087246A">
      <w:pPr>
        <w:spacing w:after="120"/>
        <w:jc w:val="both"/>
        <w:rPr>
          <w:noProof/>
          <w:lang w:eastAsia="ko-KR"/>
        </w:rPr>
      </w:pPr>
    </w:p>
    <w:p w14:paraId="130790A8" w14:textId="5C843BCF" w:rsidR="0087246A" w:rsidRPr="000D53FB" w:rsidRDefault="0087246A" w:rsidP="0087246A">
      <w:pPr>
        <w:pStyle w:val="1"/>
        <w:ind w:left="1138" w:hanging="1138"/>
        <w:rPr>
          <w:bCs/>
        </w:rPr>
      </w:pPr>
      <w:r>
        <w:rPr>
          <w:bCs/>
        </w:rPr>
        <w:t>4</w:t>
      </w:r>
      <w:r w:rsidRPr="000D53FB">
        <w:rPr>
          <w:bCs/>
        </w:rPr>
        <w:t xml:space="preserve">. </w:t>
      </w:r>
      <w:r w:rsidR="00C07073">
        <w:rPr>
          <w:bCs/>
        </w:rPr>
        <w:t>Conclusion</w:t>
      </w:r>
    </w:p>
    <w:p w14:paraId="2445499C" w14:textId="5D0CB654" w:rsidR="0087246A" w:rsidRDefault="00C07073" w:rsidP="0087246A">
      <w:pPr>
        <w:spacing w:after="120"/>
        <w:jc w:val="both"/>
        <w:rPr>
          <w:rFonts w:ascii="Arial" w:hAnsi="Arial" w:cs="Arial"/>
          <w:b/>
          <w:bCs/>
        </w:rPr>
      </w:pPr>
      <w:r>
        <w:rPr>
          <w:noProof/>
          <w:lang w:eastAsia="ko-KR"/>
        </w:rPr>
        <w:t>CT1 is invited to discuss the problem statement and to find a suitable slution towards the next meeting.</w:t>
      </w:r>
    </w:p>
    <w:p w14:paraId="1E242AC9" w14:textId="77777777" w:rsidR="00236D1F" w:rsidRDefault="00236D1F">
      <w:pPr>
        <w:rPr>
          <w:rFonts w:ascii="Arial" w:hAnsi="Arial" w:cs="Arial"/>
          <w:b/>
          <w:bCs/>
        </w:rPr>
      </w:pPr>
    </w:p>
    <w:sectPr w:rsidR="00236D1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773BB" w14:textId="77777777" w:rsidR="00E7044A" w:rsidRDefault="00E7044A">
      <w:r>
        <w:separator/>
      </w:r>
    </w:p>
  </w:endnote>
  <w:endnote w:type="continuationSeparator" w:id="0">
    <w:p w14:paraId="78880BDB" w14:textId="77777777" w:rsidR="00E7044A" w:rsidRDefault="00E70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64E0D" w14:textId="77777777" w:rsidR="00E7044A" w:rsidRDefault="00E7044A">
      <w:r>
        <w:separator/>
      </w:r>
    </w:p>
  </w:footnote>
  <w:footnote w:type="continuationSeparator" w:id="0">
    <w:p w14:paraId="1E4E8D2E" w14:textId="77777777" w:rsidR="00E7044A" w:rsidRDefault="00E70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77A82BCD"/>
    <w:multiLevelType w:val="hybridMultilevel"/>
    <w:tmpl w:val="3FD8AD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B6BAF"/>
    <w:rsid w:val="000D6D78"/>
    <w:rsid w:val="000E0429"/>
    <w:rsid w:val="000F518E"/>
    <w:rsid w:val="000F6E51"/>
    <w:rsid w:val="00102A24"/>
    <w:rsid w:val="00103FFE"/>
    <w:rsid w:val="00117BC5"/>
    <w:rsid w:val="0013259C"/>
    <w:rsid w:val="00135831"/>
    <w:rsid w:val="001376A6"/>
    <w:rsid w:val="001424CD"/>
    <w:rsid w:val="0014413C"/>
    <w:rsid w:val="00163D28"/>
    <w:rsid w:val="00166A1B"/>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55682"/>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56014"/>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7246A"/>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C5E0D"/>
    <w:rsid w:val="00BD3E51"/>
    <w:rsid w:val="00BF0A84"/>
    <w:rsid w:val="00C03706"/>
    <w:rsid w:val="00C03F46"/>
    <w:rsid w:val="00C07073"/>
    <w:rsid w:val="00C159BC"/>
    <w:rsid w:val="00C15A54"/>
    <w:rsid w:val="00C2214E"/>
    <w:rsid w:val="00C2519B"/>
    <w:rsid w:val="00C3782E"/>
    <w:rsid w:val="00C404D1"/>
    <w:rsid w:val="00C42176"/>
    <w:rsid w:val="00C52914"/>
    <w:rsid w:val="00C5567D"/>
    <w:rsid w:val="00C63F06"/>
    <w:rsid w:val="00C6590B"/>
    <w:rsid w:val="00C7131F"/>
    <w:rsid w:val="00CA5DB0"/>
    <w:rsid w:val="00CC58ED"/>
    <w:rsid w:val="00D02A1D"/>
    <w:rsid w:val="00D145EC"/>
    <w:rsid w:val="00D43C0B"/>
    <w:rsid w:val="00D44A74"/>
    <w:rsid w:val="00D57CD2"/>
    <w:rsid w:val="00D57E66"/>
    <w:rsid w:val="00D73350"/>
    <w:rsid w:val="00D82231"/>
    <w:rsid w:val="00D87335"/>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7044A"/>
    <w:rsid w:val="00E81E2C"/>
    <w:rsid w:val="00EB0BD8"/>
    <w:rsid w:val="00EB5D2F"/>
    <w:rsid w:val="00EC10EC"/>
    <w:rsid w:val="00ED6080"/>
    <w:rsid w:val="00EE0176"/>
    <w:rsid w:val="00EF0942"/>
    <w:rsid w:val="00EF291F"/>
    <w:rsid w:val="00F0218C"/>
    <w:rsid w:val="00F0393B"/>
    <w:rsid w:val="00F1342A"/>
    <w:rsid w:val="00F313DD"/>
    <w:rsid w:val="00F378BE"/>
    <w:rsid w:val="00F43120"/>
    <w:rsid w:val="00F763A4"/>
    <w:rsid w:val="00F77F47"/>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AEE9E267-4370-4479-BB69-6F534D696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ヘッダー (文字)"/>
    <w:link w:val="a3"/>
    <w:rsid w:val="0001570A"/>
    <w:rPr>
      <w:lang w:eastAsia="en-US"/>
    </w:rPr>
  </w:style>
  <w:style w:type="character" w:customStyle="1" w:styleId="B1Char">
    <w:name w:val="B1 Char"/>
    <w:link w:val="B1"/>
    <w:qFormat/>
    <w:locked/>
    <w:rsid w:val="0087246A"/>
    <w:rPr>
      <w:rFonts w:ascii="Arial" w:hAnsi="Arial"/>
      <w:lang w:eastAsia="en-US"/>
    </w:rPr>
  </w:style>
  <w:style w:type="paragraph" w:customStyle="1" w:styleId="NO">
    <w:name w:val="NO"/>
    <w:basedOn w:val="a"/>
    <w:link w:val="NOZchn"/>
    <w:qFormat/>
    <w:rsid w:val="0087246A"/>
    <w:pPr>
      <w:keepLines/>
      <w:spacing w:after="180"/>
      <w:ind w:left="1135" w:hanging="851"/>
    </w:pPr>
  </w:style>
  <w:style w:type="paragraph" w:customStyle="1" w:styleId="B2">
    <w:name w:val="B2"/>
    <w:basedOn w:val="a"/>
    <w:link w:val="B2Char"/>
    <w:qFormat/>
    <w:rsid w:val="0087246A"/>
    <w:pPr>
      <w:spacing w:after="180"/>
      <w:ind w:left="851" w:hanging="284"/>
    </w:pPr>
    <w:rPr>
      <w:rFonts w:eastAsia="SimSun"/>
      <w:lang w:eastAsia="x-none"/>
    </w:rPr>
  </w:style>
  <w:style w:type="character" w:customStyle="1" w:styleId="B2Char">
    <w:name w:val="B2 Char"/>
    <w:link w:val="B2"/>
    <w:qFormat/>
    <w:rsid w:val="0087246A"/>
    <w:rPr>
      <w:rFonts w:eastAsia="SimSun"/>
      <w:lang w:eastAsia="x-none"/>
    </w:rPr>
  </w:style>
  <w:style w:type="paragraph" w:customStyle="1" w:styleId="TAL">
    <w:name w:val="TAL"/>
    <w:basedOn w:val="a"/>
    <w:link w:val="TALChar"/>
    <w:qFormat/>
    <w:rsid w:val="0087246A"/>
    <w:pPr>
      <w:keepNext/>
      <w:keepLines/>
    </w:pPr>
    <w:rPr>
      <w:rFonts w:ascii="Arial" w:eastAsia="SimSun" w:hAnsi="Arial"/>
      <w:sz w:val="18"/>
      <w:lang w:eastAsia="x-none"/>
    </w:rPr>
  </w:style>
  <w:style w:type="character" w:customStyle="1" w:styleId="TALChar">
    <w:name w:val="TAL Char"/>
    <w:link w:val="TAL"/>
    <w:rsid w:val="0087246A"/>
    <w:rPr>
      <w:rFonts w:ascii="Arial" w:eastAsia="SimSun" w:hAnsi="Arial"/>
      <w:sz w:val="18"/>
      <w:lang w:eastAsia="x-none"/>
    </w:rPr>
  </w:style>
  <w:style w:type="paragraph" w:customStyle="1" w:styleId="TAC">
    <w:name w:val="TAC"/>
    <w:basedOn w:val="TAL"/>
    <w:link w:val="TACChar"/>
    <w:rsid w:val="0087246A"/>
    <w:pPr>
      <w:jc w:val="center"/>
    </w:pPr>
  </w:style>
  <w:style w:type="character" w:customStyle="1" w:styleId="TACChar">
    <w:name w:val="TAC Char"/>
    <w:link w:val="TAC"/>
    <w:locked/>
    <w:rsid w:val="0087246A"/>
    <w:rPr>
      <w:rFonts w:ascii="Arial" w:eastAsia="SimSun" w:hAnsi="Arial"/>
      <w:sz w:val="18"/>
      <w:lang w:eastAsia="x-none"/>
    </w:rPr>
  </w:style>
  <w:style w:type="paragraph" w:customStyle="1" w:styleId="TF">
    <w:name w:val="TF"/>
    <w:basedOn w:val="a"/>
    <w:link w:val="TFChar"/>
    <w:rsid w:val="0087246A"/>
    <w:pPr>
      <w:keepLines/>
      <w:spacing w:after="240"/>
      <w:jc w:val="center"/>
    </w:pPr>
    <w:rPr>
      <w:rFonts w:ascii="Arial" w:eastAsia="SimSun" w:hAnsi="Arial"/>
      <w:b/>
      <w:lang w:eastAsia="x-none"/>
    </w:rPr>
  </w:style>
  <w:style w:type="character" w:customStyle="1" w:styleId="TFChar">
    <w:name w:val="TF Char"/>
    <w:link w:val="TF"/>
    <w:locked/>
    <w:rsid w:val="0087246A"/>
    <w:rPr>
      <w:rFonts w:ascii="Arial" w:eastAsia="SimSun" w:hAnsi="Arial"/>
      <w:b/>
      <w:lang w:eastAsia="x-none"/>
    </w:rPr>
  </w:style>
  <w:style w:type="character" w:customStyle="1" w:styleId="NOZchn">
    <w:name w:val="NO Zchn"/>
    <w:link w:val="NO"/>
    <w:qFormat/>
    <w:rsid w:val="00D87335"/>
    <w:rPr>
      <w:rFonts w:eastAsia="ＭＳ 明朝"/>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2</Pages>
  <Words>590</Words>
  <Characters>3369</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Maoki Hikosaka</cp:lastModifiedBy>
  <cp:revision>3</cp:revision>
  <cp:lastPrinted>2001-04-23T09:30:00Z</cp:lastPrinted>
  <dcterms:created xsi:type="dcterms:W3CDTF">2022-08-11T08:36:00Z</dcterms:created>
  <dcterms:modified xsi:type="dcterms:W3CDTF">2022-08-11T10:47:00Z</dcterms:modified>
</cp:coreProperties>
</file>